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2B8BF" w14:textId="77777777" w:rsidR="00C03628" w:rsidRPr="00F8361A" w:rsidRDefault="00C03628" w:rsidP="00C03628">
      <w:pPr>
        <w:shd w:val="clear" w:color="auto" w:fill="FFFFFF"/>
        <w:spacing w:line="240" w:lineRule="atLeast"/>
        <w:jc w:val="center"/>
        <w:outlineLvl w:val="3"/>
        <w:rPr>
          <w:rFonts w:ascii="Arial Black" w:hAnsi="Arial Black" w:cs="Mongolian Baiti"/>
          <w:b/>
          <w:i/>
          <w:iCs/>
          <w:color w:val="B30D31"/>
          <w:spacing w:val="0"/>
          <w:position w:val="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FDD7E" wp14:editId="60F0E0A5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3032760" cy="2111375"/>
            <wp:effectExtent l="0" t="0" r="0" b="3175"/>
            <wp:wrapSquare wrapText="bothSides"/>
            <wp:docPr id="1" name="Obraz 1" descr="Ferie rodzinne 2024 w Białce Tatrzań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rie rodzinne 2024 w Białce Tatrzański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61A">
        <w:rPr>
          <w:rFonts w:ascii="Arial Black" w:hAnsi="Arial Black" w:cs="Mongolian Baiti"/>
          <w:b/>
          <w:i/>
          <w:iCs/>
          <w:color w:val="B30D31"/>
          <w:spacing w:val="0"/>
          <w:position w:val="0"/>
          <w:sz w:val="40"/>
          <w:szCs w:val="40"/>
        </w:rPr>
        <w:t>OFERTA FERIE</w:t>
      </w:r>
      <w:r>
        <w:rPr>
          <w:rFonts w:ascii="Arial Black" w:hAnsi="Arial Black" w:cs="Mongolian Baiti"/>
          <w:b/>
          <w:i/>
          <w:iCs/>
          <w:color w:val="B30D31"/>
          <w:spacing w:val="0"/>
          <w:position w:val="0"/>
          <w:sz w:val="40"/>
          <w:szCs w:val="40"/>
        </w:rPr>
        <w:t xml:space="preserve"> indywidualna</w:t>
      </w:r>
    </w:p>
    <w:p w14:paraId="17A658A5" w14:textId="77777777" w:rsidR="00C03628" w:rsidRPr="00F8361A" w:rsidRDefault="00C03628" w:rsidP="00C03628">
      <w:pPr>
        <w:shd w:val="clear" w:color="auto" w:fill="FFFFFF"/>
        <w:spacing w:line="240" w:lineRule="atLeast"/>
        <w:outlineLvl w:val="3"/>
        <w:rPr>
          <w:rFonts w:asciiTheme="majorHAnsi" w:hAnsiTheme="majorHAnsi" w:cs="Mongolian Baiti"/>
          <w:b/>
          <w:i/>
          <w:iCs/>
          <w:color w:val="404040" w:themeColor="text1" w:themeTint="BF"/>
          <w:spacing w:val="0"/>
          <w:position w:val="0"/>
          <w:sz w:val="28"/>
          <w:szCs w:val="28"/>
          <w:u w:val="single"/>
        </w:rPr>
      </w:pPr>
      <w:r w:rsidRPr="00F8361A">
        <w:rPr>
          <w:rFonts w:asciiTheme="majorHAnsi" w:hAnsiTheme="majorHAnsi" w:cs="Mongolian Baiti"/>
          <w:b/>
          <w:i/>
          <w:iCs/>
          <w:color w:val="B30D31"/>
          <w:spacing w:val="0"/>
          <w:position w:val="0"/>
          <w:sz w:val="28"/>
          <w:szCs w:val="28"/>
        </w:rPr>
        <w:t>Zaplanuj ferie w Ustroniu w DW Nauczyciel,</w:t>
      </w:r>
    </w:p>
    <w:p w14:paraId="63A382F0" w14:textId="77777777" w:rsidR="00C03628" w:rsidRDefault="00C03628" w:rsidP="00C03628">
      <w:pPr>
        <w:jc w:val="center"/>
        <w:rPr>
          <w:rFonts w:asciiTheme="majorHAnsi" w:hAnsiTheme="majorHAnsi" w:cs="Mongolian Baiti"/>
          <w:b/>
          <w:i/>
          <w:iCs/>
          <w:color w:val="B30D31"/>
          <w:spacing w:val="0"/>
          <w:position w:val="0"/>
          <w:sz w:val="28"/>
          <w:szCs w:val="28"/>
        </w:rPr>
      </w:pPr>
      <w:r w:rsidRPr="00F8361A">
        <w:rPr>
          <w:rFonts w:asciiTheme="majorHAnsi" w:hAnsiTheme="majorHAnsi" w:cs="Mongolian Baiti"/>
          <w:b/>
          <w:i/>
          <w:iCs/>
          <w:color w:val="B30D31"/>
          <w:spacing w:val="0"/>
          <w:position w:val="0"/>
          <w:sz w:val="28"/>
          <w:szCs w:val="28"/>
        </w:rPr>
        <w:t>to idealne miejsce na relaks z mnóstwem atrakcji.</w:t>
      </w:r>
    </w:p>
    <w:p w14:paraId="12E31897" w14:textId="77777777" w:rsidR="00C03628" w:rsidRDefault="00C03628" w:rsidP="00C03628">
      <w:pPr>
        <w:jc w:val="center"/>
        <w:rPr>
          <w:rFonts w:asciiTheme="majorHAnsi" w:hAnsiTheme="majorHAnsi" w:cs="Mongolian Baiti"/>
          <w:b/>
          <w:i/>
          <w:iCs/>
          <w:color w:val="B30D31"/>
          <w:spacing w:val="0"/>
          <w:position w:val="0"/>
          <w:sz w:val="28"/>
          <w:szCs w:val="28"/>
        </w:rPr>
      </w:pPr>
    </w:p>
    <w:p w14:paraId="2D3325CF" w14:textId="77777777" w:rsidR="00C03628" w:rsidRDefault="00C03628" w:rsidP="00C03628">
      <w:pPr>
        <w:jc w:val="center"/>
        <w:rPr>
          <w:rFonts w:asciiTheme="majorHAnsi" w:hAnsiTheme="majorHAnsi" w:cs="Mongolian Baiti"/>
          <w:b/>
          <w:i/>
          <w:iCs/>
          <w:color w:val="B30D31"/>
          <w:spacing w:val="0"/>
          <w:position w:val="0"/>
          <w:sz w:val="28"/>
          <w:szCs w:val="28"/>
        </w:rPr>
      </w:pPr>
    </w:p>
    <w:p w14:paraId="1E3E3E95" w14:textId="77777777" w:rsidR="00C03628" w:rsidRPr="00F8361A" w:rsidRDefault="00C03628" w:rsidP="00C03628">
      <w:pPr>
        <w:jc w:val="center"/>
        <w:rPr>
          <w:rFonts w:asciiTheme="majorHAnsi" w:hAnsiTheme="majorHAnsi" w:cs="Mongolian Baiti"/>
          <w:b/>
          <w:i/>
          <w:iCs/>
          <w:color w:val="B30D31"/>
          <w:spacing w:val="0"/>
          <w:position w:val="0"/>
          <w:sz w:val="28"/>
          <w:szCs w:val="28"/>
        </w:rPr>
      </w:pPr>
    </w:p>
    <w:p w14:paraId="54F39F70" w14:textId="77777777" w:rsidR="00C03628" w:rsidRPr="001D1931" w:rsidRDefault="00C03628" w:rsidP="00C03628">
      <w:pPr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  <w:t>W pakiecie:</w:t>
      </w:r>
    </w:p>
    <w:p w14:paraId="21386634" w14:textId="77777777" w:rsidR="00C03628" w:rsidRPr="001D1931" w:rsidRDefault="00C03628" w:rsidP="00C03628">
      <w:pPr>
        <w:numPr>
          <w:ilvl w:val="0"/>
          <w:numId w:val="1"/>
        </w:numPr>
        <w:shd w:val="clear" w:color="auto" w:fill="FFFFFF"/>
        <w:spacing w:line="240" w:lineRule="atLeast"/>
        <w:outlineLvl w:val="3"/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>Noclegi w komfortowych pokojach 1, 2 i 3 osobowych</w:t>
      </w:r>
    </w:p>
    <w:p w14:paraId="0BB59C8E" w14:textId="77777777" w:rsidR="00C03628" w:rsidRPr="001D1931" w:rsidRDefault="00C03628" w:rsidP="00C03628">
      <w:pPr>
        <w:numPr>
          <w:ilvl w:val="0"/>
          <w:numId w:val="1"/>
        </w:numPr>
        <w:shd w:val="clear" w:color="auto" w:fill="FFFFFF"/>
        <w:spacing w:line="240" w:lineRule="atLeast"/>
        <w:outlineLvl w:val="3"/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</w:pPr>
      <w:r w:rsidRPr="001D1931">
        <w:rPr>
          <w:rFonts w:asciiTheme="majorHAnsi" w:hAnsiTheme="majorHAns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>Ś</w:t>
      </w:r>
      <w:r w:rsidRPr="001D1931"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>niadania w formie bufetu.</w:t>
      </w:r>
    </w:p>
    <w:p w14:paraId="5143A7E3" w14:textId="77777777" w:rsidR="00C03628" w:rsidRPr="001D1931" w:rsidRDefault="00C03628" w:rsidP="00C03628">
      <w:pPr>
        <w:numPr>
          <w:ilvl w:val="0"/>
          <w:numId w:val="1"/>
        </w:numPr>
        <w:shd w:val="clear" w:color="auto" w:fill="FFFFFF"/>
        <w:spacing w:line="240" w:lineRule="atLeast"/>
        <w:outlineLvl w:val="3"/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>Obiadokolacja</w:t>
      </w:r>
      <w:r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 xml:space="preserve"> (późny obiad) </w:t>
      </w:r>
      <w:r w:rsidRPr="001D1931"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>serwowana</w:t>
      </w:r>
    </w:p>
    <w:p w14:paraId="2B8C8110" w14:textId="77777777" w:rsidR="00C03628" w:rsidRPr="001D1931" w:rsidRDefault="00C03628" w:rsidP="00C03628">
      <w:pPr>
        <w:pStyle w:val="Akapitzlist"/>
        <w:numPr>
          <w:ilvl w:val="0"/>
          <w:numId w:val="1"/>
        </w:numPr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  <w:t>Internet bezprzewodowy</w:t>
      </w:r>
    </w:p>
    <w:p w14:paraId="4840153C" w14:textId="77777777" w:rsidR="00C03628" w:rsidRPr="001D1931" w:rsidRDefault="00C03628" w:rsidP="00C03628">
      <w:pPr>
        <w:pStyle w:val="Akapitzlist"/>
        <w:numPr>
          <w:ilvl w:val="0"/>
          <w:numId w:val="1"/>
        </w:numPr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  <w:t>Bezpłatny parking monitorowany całodobowo</w:t>
      </w:r>
    </w:p>
    <w:p w14:paraId="5D7B7124" w14:textId="77777777" w:rsidR="00C03628" w:rsidRPr="001D1931" w:rsidRDefault="00C03628" w:rsidP="00C03628">
      <w:pPr>
        <w:pStyle w:val="Akapitzlist"/>
        <w:numPr>
          <w:ilvl w:val="0"/>
          <w:numId w:val="1"/>
        </w:numPr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  <w:t>Spacer po urokliwej dolinie Jaszowca</w:t>
      </w:r>
    </w:p>
    <w:p w14:paraId="63B063D1" w14:textId="77777777" w:rsidR="00C03628" w:rsidRPr="001D1931" w:rsidRDefault="00C03628" w:rsidP="00C03628">
      <w:pPr>
        <w:pStyle w:val="Akapitzlist"/>
        <w:numPr>
          <w:ilvl w:val="0"/>
          <w:numId w:val="1"/>
        </w:numPr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  <w:t>Bliskość stoków narciarskich Palenicy i Czantorii</w:t>
      </w:r>
    </w:p>
    <w:p w14:paraId="00F23ECB" w14:textId="77777777" w:rsidR="00C03628" w:rsidRPr="001D1931" w:rsidRDefault="00C03628" w:rsidP="00C03628">
      <w:pPr>
        <w:pStyle w:val="Akapitzlist"/>
        <w:numPr>
          <w:ilvl w:val="0"/>
          <w:numId w:val="1"/>
        </w:numPr>
        <w:shd w:val="clear" w:color="auto" w:fill="FFFFFF"/>
        <w:spacing w:line="240" w:lineRule="atLeast"/>
        <w:outlineLvl w:val="3"/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iCs/>
          <w:color w:val="222A35" w:themeColor="text2" w:themeShade="80"/>
          <w:spacing w:val="0"/>
          <w:position w:val="0"/>
          <w:sz w:val="20"/>
          <w:szCs w:val="20"/>
        </w:rPr>
        <w:t>Strefa sportu i rekreacja w bezpośrednim sąsiedztwie ośrodka zapewni możliwość korzystania z ruchu na świeżym powietrzu.</w:t>
      </w:r>
    </w:p>
    <w:p w14:paraId="685F9A81" w14:textId="77777777" w:rsidR="00C03628" w:rsidRPr="001D1931" w:rsidRDefault="00C03628" w:rsidP="00C03628">
      <w:pPr>
        <w:pStyle w:val="Akapitzlist"/>
        <w:numPr>
          <w:ilvl w:val="0"/>
          <w:numId w:val="1"/>
        </w:numPr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222A35" w:themeColor="text2" w:themeShade="80"/>
          <w:sz w:val="20"/>
          <w:szCs w:val="20"/>
        </w:rPr>
        <w:t>Duży nowoczesny plac zabaw zapewni wspaniałą zabawę najmłodszym wczasowiczom.</w:t>
      </w:r>
    </w:p>
    <w:p w14:paraId="36B73FE0" w14:textId="77777777" w:rsidR="00C03628" w:rsidRPr="001D1931" w:rsidRDefault="00C03628" w:rsidP="00C03628">
      <w:pPr>
        <w:pStyle w:val="Akapitzlist"/>
        <w:numPr>
          <w:ilvl w:val="0"/>
          <w:numId w:val="1"/>
        </w:numPr>
        <w:rPr>
          <w:rFonts w:asciiTheme="majorHAnsi" w:hAnsiTheme="majorHAnsi" w:cs="Mongolian Baiti"/>
          <w:b/>
          <w:i/>
          <w:color w:val="7030A0"/>
          <w:sz w:val="20"/>
          <w:szCs w:val="20"/>
        </w:rPr>
      </w:pPr>
      <w:r w:rsidRPr="001D1931"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W obiekcie działają </w:t>
      </w:r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 </w:t>
      </w:r>
      <w:r w:rsidRPr="001D1931"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 gabinety </w:t>
      </w:r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relaksacyjno-rehabilitacyjne </w:t>
      </w:r>
      <w:proofErr w:type="spellStart"/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>Mountain</w:t>
      </w:r>
      <w:proofErr w:type="spellEnd"/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>Med</w:t>
      </w:r>
      <w:proofErr w:type="spellEnd"/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>,</w:t>
      </w:r>
      <w:r w:rsidRPr="001D1931"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  które  umilą </w:t>
      </w:r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 </w:t>
      </w:r>
      <w:r w:rsidRPr="001D1931">
        <w:rPr>
          <w:rFonts w:asciiTheme="majorHAnsi" w:hAnsiTheme="majorHAnsi" w:cs="Mongolian Baiti"/>
          <w:b/>
          <w:i/>
          <w:color w:val="7030A0"/>
          <w:sz w:val="20"/>
          <w:szCs w:val="20"/>
        </w:rPr>
        <w:t>pobyt każdemu</w:t>
      </w:r>
      <w:r>
        <w:rPr>
          <w:rFonts w:asciiTheme="majorHAnsi" w:hAnsiTheme="majorHAnsi" w:cs="Mongolian Baiti"/>
          <w:b/>
          <w:i/>
          <w:color w:val="7030A0"/>
          <w:sz w:val="20"/>
          <w:szCs w:val="20"/>
        </w:rPr>
        <w:t xml:space="preserve"> </w:t>
      </w:r>
    </w:p>
    <w:p w14:paraId="2F1A40BA" w14:textId="77777777" w:rsidR="00C03628" w:rsidRPr="00CB35CC" w:rsidRDefault="00C03628" w:rsidP="00C03628">
      <w:pPr>
        <w:ind w:left="426"/>
        <w:rPr>
          <w:rFonts w:ascii="Arial Black" w:hAnsi="Arial Black" w:cs="Mongolian Baiti"/>
          <w:b/>
          <w:color w:val="2C6521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77"/>
        <w:tblOverlap w:val="never"/>
        <w:tblW w:w="0" w:type="auto"/>
        <w:tblLook w:val="04A0" w:firstRow="1" w:lastRow="0" w:firstColumn="1" w:lastColumn="0" w:noHBand="0" w:noVBand="1"/>
      </w:tblPr>
      <w:tblGrid>
        <w:gridCol w:w="3168"/>
        <w:gridCol w:w="2871"/>
        <w:gridCol w:w="3023"/>
      </w:tblGrid>
      <w:tr w:rsidR="00C03628" w:rsidRPr="00F8361A" w14:paraId="02A1B6C4" w14:textId="77777777" w:rsidTr="005D69B1">
        <w:tc>
          <w:tcPr>
            <w:tcW w:w="9212" w:type="dxa"/>
            <w:gridSpan w:val="3"/>
          </w:tcPr>
          <w:p w14:paraId="1D31FCEF" w14:textId="77777777" w:rsidR="00C03628" w:rsidRPr="00CB35CC" w:rsidRDefault="00C03628" w:rsidP="005D69B1">
            <w:pPr>
              <w:jc w:val="center"/>
              <w:rPr>
                <w:rFonts w:asciiTheme="majorHAnsi" w:eastAsiaTheme="minorHAnsi" w:hAnsiTheme="majorHAnsi" w:cs="Mongolian Baiti"/>
                <w:b/>
                <w:spacing w:val="0"/>
                <w:position w:val="0"/>
                <w:szCs w:val="24"/>
                <w:lang w:eastAsia="en-US"/>
              </w:rPr>
            </w:pPr>
          </w:p>
          <w:p w14:paraId="21C11CBD" w14:textId="77777777" w:rsidR="00C03628" w:rsidRPr="00CB35CC" w:rsidRDefault="00C03628" w:rsidP="005D69B1">
            <w:pPr>
              <w:jc w:val="center"/>
              <w:rPr>
                <w:rFonts w:ascii="Arial Black" w:eastAsiaTheme="minorHAnsi" w:hAnsi="Arial Black" w:cs="Mongolian Baiti"/>
                <w:color w:val="FF0000"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Arial Black" w:eastAsiaTheme="minorHAnsi" w:hAnsi="Arial Black" w:cs="Mongolian Baiti"/>
                <w:color w:val="FF0000"/>
                <w:spacing w:val="0"/>
                <w:position w:val="0"/>
                <w:szCs w:val="24"/>
                <w:lang w:eastAsia="en-US"/>
              </w:rPr>
              <w:t>OFERTA FERIE</w:t>
            </w:r>
          </w:p>
          <w:p w14:paraId="0878562E" w14:textId="77777777" w:rsidR="00C03628" w:rsidRPr="00CB35CC" w:rsidRDefault="00C03628" w:rsidP="005D69B1">
            <w:pPr>
              <w:jc w:val="center"/>
              <w:rPr>
                <w:rFonts w:ascii="Arial Black" w:eastAsiaTheme="minorHAnsi" w:hAnsi="Arial Black" w:cs="Mongolian Baiti"/>
                <w:color w:val="FF0000"/>
                <w:spacing w:val="0"/>
                <w:position w:val="0"/>
                <w:szCs w:val="24"/>
                <w:lang w:eastAsia="en-US"/>
              </w:rPr>
            </w:pPr>
            <w:r>
              <w:rPr>
                <w:rFonts w:ascii="Arial Black" w:eastAsiaTheme="minorHAnsi" w:hAnsi="Arial Black" w:cs="Mongolian Baiti"/>
                <w:color w:val="FF0000"/>
                <w:spacing w:val="0"/>
                <w:position w:val="0"/>
                <w:szCs w:val="24"/>
                <w:lang w:eastAsia="en-US"/>
              </w:rPr>
              <w:t xml:space="preserve"> </w:t>
            </w:r>
            <w:r w:rsidRPr="00CB35CC">
              <w:rPr>
                <w:rFonts w:ascii="Arial Black" w:eastAsiaTheme="minorHAnsi" w:hAnsi="Arial Black" w:cs="Mongolian Baiti"/>
                <w:color w:val="FF0000"/>
                <w:spacing w:val="0"/>
                <w:position w:val="0"/>
                <w:szCs w:val="24"/>
                <w:lang w:eastAsia="en-US"/>
              </w:rPr>
              <w:t xml:space="preserve"> -  pokoje 2 i 3 osobowe</w:t>
            </w:r>
          </w:p>
          <w:p w14:paraId="0B8EDC2F" w14:textId="77777777" w:rsidR="00C03628" w:rsidRPr="00CB35CC" w:rsidRDefault="00C03628" w:rsidP="005D69B1">
            <w:pPr>
              <w:jc w:val="center"/>
              <w:rPr>
                <w:rFonts w:asciiTheme="majorHAnsi" w:eastAsiaTheme="minorHAnsi" w:hAnsiTheme="majorHAnsi" w:cs="Mongolian Baiti"/>
                <w:b/>
                <w:spacing w:val="0"/>
                <w:position w:val="0"/>
                <w:szCs w:val="24"/>
                <w:lang w:eastAsia="en-US"/>
              </w:rPr>
            </w:pPr>
          </w:p>
        </w:tc>
      </w:tr>
      <w:tr w:rsidR="00C03628" w:rsidRPr="00F8361A" w14:paraId="6EBA7B17" w14:textId="77777777" w:rsidTr="005D69B1">
        <w:tc>
          <w:tcPr>
            <w:tcW w:w="3227" w:type="dxa"/>
            <w:vAlign w:val="center"/>
          </w:tcPr>
          <w:p w14:paraId="10ED3FD1" w14:textId="77777777" w:rsidR="00C03628" w:rsidRPr="008A1E21" w:rsidRDefault="00C03628" w:rsidP="005D69B1">
            <w:pPr>
              <w:jc w:val="center"/>
              <w:rPr>
                <w:rFonts w:ascii="Arial Black" w:eastAsiaTheme="minorHAnsi" w:hAnsi="Arial Black"/>
                <w:b/>
                <w:spacing w:val="0"/>
                <w:position w:val="0"/>
                <w:szCs w:val="24"/>
                <w:lang w:eastAsia="en-US"/>
              </w:rPr>
            </w:pPr>
            <w:r w:rsidRPr="008A1E21">
              <w:rPr>
                <w:rFonts w:ascii="Arial Black" w:eastAsiaTheme="minorHAnsi" w:hAnsi="Arial Black"/>
                <w:b/>
                <w:spacing w:val="0"/>
                <w:position w:val="0"/>
                <w:szCs w:val="24"/>
                <w:lang w:eastAsia="en-US"/>
              </w:rPr>
              <w:t>Ilość dni - turnus</w:t>
            </w:r>
          </w:p>
        </w:tc>
        <w:tc>
          <w:tcPr>
            <w:tcW w:w="2914" w:type="dxa"/>
            <w:vAlign w:val="center"/>
          </w:tcPr>
          <w:p w14:paraId="78B5FAC2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>Koszt turnusu dla członka ZNP z ważną legitymacją ZNP</w:t>
            </w:r>
            <w:r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 xml:space="preserve"> i OPZZ</w:t>
            </w:r>
          </w:p>
        </w:tc>
        <w:tc>
          <w:tcPr>
            <w:tcW w:w="3071" w:type="dxa"/>
            <w:vAlign w:val="center"/>
          </w:tcPr>
          <w:p w14:paraId="7861E068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</w:pPr>
          </w:p>
          <w:p w14:paraId="5DEAE067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  <w:t>Koszt turnusu dla osoby niezrzeszonej</w:t>
            </w:r>
          </w:p>
          <w:p w14:paraId="16AFBB8B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</w:pPr>
          </w:p>
        </w:tc>
      </w:tr>
      <w:tr w:rsidR="00C03628" w:rsidRPr="00F8361A" w14:paraId="102EFB7B" w14:textId="77777777" w:rsidTr="005D69B1">
        <w:tc>
          <w:tcPr>
            <w:tcW w:w="3227" w:type="dxa"/>
          </w:tcPr>
          <w:p w14:paraId="03111905" w14:textId="77777777" w:rsidR="00C03628" w:rsidRPr="00CB35CC" w:rsidRDefault="00C03628" w:rsidP="005D69B1">
            <w:pPr>
              <w:jc w:val="center"/>
              <w:rPr>
                <w:rFonts w:eastAsiaTheme="minorHAnsi"/>
                <w:b/>
                <w:spacing w:val="0"/>
                <w:position w:val="0"/>
                <w:szCs w:val="24"/>
                <w:lang w:eastAsia="en-US"/>
              </w:rPr>
            </w:pPr>
          </w:p>
          <w:p w14:paraId="41F98B70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  <w:t>7 – dniowy</w:t>
            </w:r>
          </w:p>
          <w:p w14:paraId="1D67317E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Calibri" w:eastAsiaTheme="minorHAnsi" w:hAnsi="Calibri" w:cs="Calibri"/>
                <w:spacing w:val="0"/>
                <w:position w:val="0"/>
                <w:szCs w:val="24"/>
                <w:lang w:eastAsia="en-US"/>
              </w:rPr>
              <w:t>6 noclegów, śniadań,    6 obiadokolacji</w:t>
            </w:r>
          </w:p>
          <w:p w14:paraId="1AE2652D" w14:textId="77777777" w:rsidR="00C03628" w:rsidRPr="00CB35CC" w:rsidRDefault="00C03628" w:rsidP="005D69B1">
            <w:pPr>
              <w:jc w:val="center"/>
              <w:rPr>
                <w:rFonts w:eastAsiaTheme="minorHAnsi"/>
                <w:spacing w:val="0"/>
                <w:position w:val="0"/>
                <w:szCs w:val="24"/>
                <w:lang w:eastAsia="en-US"/>
              </w:rPr>
            </w:pPr>
          </w:p>
        </w:tc>
        <w:tc>
          <w:tcPr>
            <w:tcW w:w="2914" w:type="dxa"/>
            <w:vAlign w:val="center"/>
          </w:tcPr>
          <w:p w14:paraId="7A501DE0" w14:textId="77777777" w:rsidR="00C03628" w:rsidRPr="00CB35CC" w:rsidRDefault="00C03628" w:rsidP="005D69B1">
            <w:pPr>
              <w:jc w:val="center"/>
              <w:rPr>
                <w:rFonts w:ascii="Arial Black" w:eastAsiaTheme="minorHAnsi" w:hAnsi="Arial Black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Arial Black" w:eastAsiaTheme="minorHAnsi" w:hAnsi="Arial Black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>9</w:t>
            </w:r>
            <w:r>
              <w:rPr>
                <w:rFonts w:ascii="Arial Black" w:eastAsiaTheme="minorHAnsi" w:hAnsi="Arial Black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>8</w:t>
            </w:r>
            <w:r w:rsidRPr="00CB35CC">
              <w:rPr>
                <w:rFonts w:ascii="Arial Black" w:eastAsiaTheme="minorHAnsi" w:hAnsi="Arial Black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 xml:space="preserve">0 zł </w:t>
            </w:r>
            <w:r w:rsidRPr="00CB35CC">
              <w:rPr>
                <w:rFonts w:asciiTheme="majorHAnsi" w:eastAsiaTheme="minorHAnsi" w:hAnsiTheme="majorHAnsi" w:cs="Calibri"/>
                <w:color w:val="0070C0"/>
                <w:spacing w:val="0"/>
                <w:position w:val="0"/>
                <w:szCs w:val="24"/>
                <w:lang w:eastAsia="en-US"/>
              </w:rPr>
              <w:t>+</w:t>
            </w:r>
          </w:p>
          <w:p w14:paraId="6E9712DB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 xml:space="preserve">opłata uzdrowiskowa  </w:t>
            </w:r>
            <w:r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>6</w:t>
            </w:r>
            <w:r w:rsidRPr="00CB35CC"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>zł /dzień</w:t>
            </w:r>
            <w:r>
              <w:rPr>
                <w:rFonts w:ascii="Calibri" w:eastAsiaTheme="minorHAnsi" w:hAnsi="Calibri" w:cs="Calibri"/>
                <w:b/>
                <w:color w:val="0070C0"/>
                <w:spacing w:val="0"/>
                <w:position w:val="0"/>
                <w:szCs w:val="24"/>
                <w:lang w:eastAsia="en-US"/>
              </w:rPr>
              <w:t>/os</w:t>
            </w:r>
          </w:p>
        </w:tc>
        <w:tc>
          <w:tcPr>
            <w:tcW w:w="3071" w:type="dxa"/>
            <w:vAlign w:val="center"/>
          </w:tcPr>
          <w:p w14:paraId="34BB5EC2" w14:textId="77777777" w:rsidR="00C03628" w:rsidRPr="00CB35CC" w:rsidRDefault="00C03628" w:rsidP="005D69B1">
            <w:pPr>
              <w:jc w:val="center"/>
              <w:rPr>
                <w:rFonts w:ascii="Arial Black" w:eastAsiaTheme="minorHAnsi" w:hAnsi="Arial Black" w:cs="Calibri"/>
                <w:b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Arial Black" w:eastAsiaTheme="minorHAnsi" w:hAnsi="Arial Black" w:cs="Calibri"/>
                <w:b/>
                <w:spacing w:val="0"/>
                <w:position w:val="0"/>
                <w:szCs w:val="24"/>
                <w:lang w:eastAsia="en-US"/>
              </w:rPr>
              <w:t>1</w:t>
            </w:r>
            <w:r>
              <w:rPr>
                <w:rFonts w:ascii="Arial Black" w:eastAsiaTheme="minorHAnsi" w:hAnsi="Arial Black" w:cs="Calibri"/>
                <w:b/>
                <w:spacing w:val="0"/>
                <w:position w:val="0"/>
                <w:szCs w:val="24"/>
                <w:lang w:eastAsia="en-US"/>
              </w:rPr>
              <w:t>150</w:t>
            </w:r>
            <w:r w:rsidRPr="00CB35CC">
              <w:rPr>
                <w:rFonts w:ascii="Arial Black" w:eastAsiaTheme="minorHAnsi" w:hAnsi="Arial Black" w:cs="Calibri"/>
                <w:b/>
                <w:spacing w:val="0"/>
                <w:position w:val="0"/>
                <w:szCs w:val="24"/>
                <w:lang w:eastAsia="en-US"/>
              </w:rPr>
              <w:t xml:space="preserve"> zł </w:t>
            </w:r>
            <w:r w:rsidRPr="00CB35CC">
              <w:rPr>
                <w:rFonts w:asciiTheme="majorHAnsi" w:eastAsiaTheme="minorHAnsi" w:hAnsiTheme="majorHAnsi" w:cs="Calibri"/>
                <w:spacing w:val="0"/>
                <w:position w:val="0"/>
                <w:szCs w:val="24"/>
                <w:lang w:eastAsia="en-US"/>
              </w:rPr>
              <w:t>+</w:t>
            </w:r>
          </w:p>
          <w:p w14:paraId="132F146B" w14:textId="77777777" w:rsidR="00C03628" w:rsidRPr="00CB35CC" w:rsidRDefault="00C03628" w:rsidP="005D69B1">
            <w:pPr>
              <w:jc w:val="center"/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</w:pPr>
            <w:r w:rsidRPr="00CB35CC"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  <w:t xml:space="preserve">opłata uzdrowiskowa     </w:t>
            </w:r>
            <w:r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  <w:t>6</w:t>
            </w:r>
            <w:r w:rsidRPr="00CB35CC"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  <w:t xml:space="preserve"> zł /dzień</w:t>
            </w:r>
            <w:r>
              <w:rPr>
                <w:rFonts w:ascii="Calibri" w:eastAsiaTheme="minorHAnsi" w:hAnsi="Calibri" w:cs="Calibri"/>
                <w:b/>
                <w:spacing w:val="0"/>
                <w:position w:val="0"/>
                <w:szCs w:val="24"/>
                <w:lang w:eastAsia="en-US"/>
              </w:rPr>
              <w:t>/os</w:t>
            </w:r>
          </w:p>
        </w:tc>
      </w:tr>
    </w:tbl>
    <w:p w14:paraId="75725068" w14:textId="77777777" w:rsidR="00C03628" w:rsidRPr="00050B95" w:rsidRDefault="00C03628" w:rsidP="00C03628">
      <w:pPr>
        <w:jc w:val="center"/>
        <w:rPr>
          <w:rFonts w:asciiTheme="majorHAnsi" w:hAnsiTheme="majorHAnsi" w:cs="Mongolian Baiti"/>
          <w:b/>
          <w:i/>
          <w:color w:val="585173"/>
        </w:rPr>
      </w:pPr>
    </w:p>
    <w:p w14:paraId="3D83A4DC" w14:textId="77777777" w:rsidR="00C03628" w:rsidRPr="00F8361A" w:rsidRDefault="00C03628" w:rsidP="00C03628">
      <w:pPr>
        <w:jc w:val="center"/>
        <w:rPr>
          <w:rFonts w:asciiTheme="majorHAnsi" w:hAnsiTheme="majorHAnsi" w:cs="Mongolian Baiti"/>
          <w:b/>
          <w:i/>
          <w:color w:val="7F7F7F" w:themeColor="text1" w:themeTint="80"/>
          <w:sz w:val="16"/>
          <w:szCs w:val="16"/>
        </w:rPr>
      </w:pPr>
      <w:r>
        <w:rPr>
          <w:rFonts w:asciiTheme="majorHAnsi" w:hAnsiTheme="majorHAnsi" w:cs="Mongolian Baiti"/>
          <w:b/>
          <w:i/>
          <w:color w:val="7F7F7F" w:themeColor="text1" w:themeTint="80"/>
          <w:sz w:val="16"/>
          <w:szCs w:val="16"/>
        </w:rPr>
        <w:br w:type="textWrapping" w:clear="all"/>
      </w:r>
    </w:p>
    <w:p w14:paraId="7E586828" w14:textId="77777777" w:rsidR="00C03628" w:rsidRPr="004B2D1F" w:rsidRDefault="00C03628" w:rsidP="00C03628">
      <w:p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Informacje dodatkowe:</w:t>
      </w:r>
    </w:p>
    <w:p w14:paraId="20A0B760" w14:textId="77777777" w:rsidR="00C03628" w:rsidRPr="004B2D1F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C00000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C00000"/>
          <w:sz w:val="20"/>
          <w:szCs w:val="20"/>
        </w:rPr>
        <w:t xml:space="preserve">Pokój 1 osobowy </w:t>
      </w:r>
      <w:r>
        <w:rPr>
          <w:rFonts w:asciiTheme="majorHAnsi" w:hAnsiTheme="majorHAnsi" w:cs="Mongolian Baiti"/>
          <w:b/>
          <w:i/>
          <w:color w:val="C00000"/>
          <w:sz w:val="20"/>
          <w:szCs w:val="20"/>
        </w:rPr>
        <w:t xml:space="preserve">i </w:t>
      </w:r>
      <w:proofErr w:type="spellStart"/>
      <w:r>
        <w:rPr>
          <w:rFonts w:asciiTheme="majorHAnsi" w:hAnsiTheme="majorHAnsi" w:cs="Mongolian Baiti"/>
          <w:b/>
          <w:i/>
          <w:color w:val="C00000"/>
          <w:sz w:val="20"/>
          <w:szCs w:val="20"/>
        </w:rPr>
        <w:t>comfort</w:t>
      </w:r>
      <w:proofErr w:type="spellEnd"/>
      <w:r w:rsidRPr="004B2D1F">
        <w:rPr>
          <w:rFonts w:asciiTheme="majorHAnsi" w:hAnsiTheme="majorHAnsi" w:cs="Mongolian Baiti"/>
          <w:b/>
          <w:i/>
          <w:color w:val="C00000"/>
          <w:sz w:val="20"/>
          <w:szCs w:val="20"/>
        </w:rPr>
        <w:t>– dop</w:t>
      </w:r>
      <w:r w:rsidRPr="004B2D1F">
        <w:rPr>
          <w:rFonts w:asciiTheme="majorHAnsi" w:hAnsiTheme="majorHAnsi"/>
          <w:b/>
          <w:i/>
          <w:color w:val="C00000"/>
          <w:sz w:val="20"/>
          <w:szCs w:val="20"/>
        </w:rPr>
        <w:t>łata 1</w:t>
      </w:r>
      <w:r>
        <w:rPr>
          <w:rFonts w:asciiTheme="majorHAnsi" w:hAnsiTheme="majorHAnsi"/>
          <w:b/>
          <w:i/>
          <w:color w:val="C00000"/>
          <w:sz w:val="20"/>
          <w:szCs w:val="20"/>
        </w:rPr>
        <w:t>5</w:t>
      </w:r>
      <w:r w:rsidRPr="004B2D1F">
        <w:rPr>
          <w:rFonts w:asciiTheme="majorHAnsi" w:hAnsiTheme="majorHAnsi"/>
          <w:b/>
          <w:i/>
          <w:color w:val="C00000"/>
          <w:sz w:val="20"/>
          <w:szCs w:val="20"/>
        </w:rPr>
        <w:t>,00 zł./noc/osoba</w:t>
      </w:r>
    </w:p>
    <w:p w14:paraId="50A7A6A1" w14:textId="77777777" w:rsidR="00C03628" w:rsidRPr="004B2D1F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C00000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C00000"/>
          <w:sz w:val="20"/>
          <w:szCs w:val="20"/>
        </w:rPr>
        <w:t>Istnieje możl</w:t>
      </w:r>
      <w:r>
        <w:rPr>
          <w:rFonts w:asciiTheme="majorHAnsi" w:hAnsiTheme="majorHAnsi" w:cs="Mongolian Baiti"/>
          <w:b/>
          <w:i/>
          <w:color w:val="C00000"/>
          <w:sz w:val="20"/>
          <w:szCs w:val="20"/>
        </w:rPr>
        <w:t>iwość dokupienia kolacji - koszt wg cennika</w:t>
      </w:r>
    </w:p>
    <w:p w14:paraId="4AB056A3" w14:textId="77777777" w:rsidR="00C03628" w:rsidRPr="004B2D1F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Istnieje mo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ż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liwo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 xml:space="preserve">ść organizacji kolacji uroczystej cena wg. zamówionego jadłospisu lub 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 xml:space="preserve"> grilla,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 xml:space="preserve"> koszt osoby od 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>30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,00 zł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 xml:space="preserve"> 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(kiełbasa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>,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 xml:space="preserve"> dodatki i herbata), grzaniec 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>18,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 xml:space="preserve">00 zł, oscypek z żurawiną 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 xml:space="preserve">7 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 xml:space="preserve">zł, pajda ze smalcem i ogórkiem (chleb wiejski) 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>11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,00 zł. i inne wg cennika.</w:t>
      </w:r>
    </w:p>
    <w:p w14:paraId="69F8977C" w14:textId="77777777" w:rsidR="00C03628" w:rsidRPr="00FB21B6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Kulig na wozach w Wi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śle Czarnym – dojazd własnym autokarem (1h przejażdżka wozami  dolin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 xml:space="preserve">ą  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 xml:space="preserve"> potem zabawa w góralskiej karczmie z degustacją wina, pieczonej kiełbaski i herbaty koszt od </w:t>
      </w:r>
      <w:r>
        <w:rPr>
          <w:rFonts w:asciiTheme="majorHAnsi" w:hAnsiTheme="majorHAnsi"/>
          <w:b/>
          <w:i/>
          <w:color w:val="0E8011"/>
          <w:sz w:val="20"/>
          <w:szCs w:val="20"/>
        </w:rPr>
        <w:t>85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,00 zł/osoba)</w:t>
      </w:r>
    </w:p>
    <w:p w14:paraId="00D85BF3" w14:textId="77777777" w:rsidR="00C03628" w:rsidRPr="004B2D1F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Koszt  przewodnika do 4</w:t>
      </w:r>
      <w:r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h -</w:t>
      </w:r>
      <w:r>
        <w:rPr>
          <w:rFonts w:asciiTheme="majorHAnsi" w:hAnsiTheme="majorHAnsi" w:cs="Mongolian Baiti"/>
          <w:b/>
          <w:i/>
          <w:color w:val="0E8011"/>
          <w:sz w:val="20"/>
          <w:szCs w:val="20"/>
        </w:rPr>
        <w:t>35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0</w:t>
      </w:r>
      <w:r>
        <w:rPr>
          <w:rFonts w:asciiTheme="majorHAnsi" w:hAnsiTheme="majorHAnsi" w:cs="Mongolian Baiti"/>
          <w:b/>
          <w:i/>
          <w:color w:val="0E8011"/>
          <w:sz w:val="20"/>
          <w:szCs w:val="20"/>
        </w:rPr>
        <w:t>,00 zł., do 8 h – 45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0,00 zł.</w:t>
      </w:r>
    </w:p>
    <w:p w14:paraId="074C1BF9" w14:textId="77777777" w:rsidR="00C03628" w:rsidRPr="00F8361A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lastRenderedPageBreak/>
        <w:t>Dodatkowo pobierana jest oplata uzdrowiskowa na rzecz UM   w Ustroniu zgodnie uchwa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ł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a RM w wysoko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ś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ci </w:t>
      </w:r>
      <w:r>
        <w:rPr>
          <w:rFonts w:asciiTheme="majorHAnsi" w:hAnsiTheme="majorHAnsi" w:cs="Mongolian Baiti"/>
          <w:b/>
          <w:i/>
          <w:color w:val="0E8011"/>
          <w:sz w:val="20"/>
          <w:szCs w:val="20"/>
        </w:rPr>
        <w:t>6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z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ł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za ka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ż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d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ą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rozpocz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ę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t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ą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dob</w:t>
      </w:r>
      <w:r w:rsidRPr="004B2D1F">
        <w:rPr>
          <w:rFonts w:asciiTheme="majorHAnsi" w:hAnsiTheme="majorHAnsi"/>
          <w:b/>
          <w:i/>
          <w:color w:val="0E8011"/>
          <w:sz w:val="20"/>
          <w:szCs w:val="20"/>
        </w:rPr>
        <w:t>ę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pobytu</w:t>
      </w:r>
      <w:r>
        <w:rPr>
          <w:rFonts w:asciiTheme="majorHAnsi" w:hAnsiTheme="majorHAnsi" w:cs="Mongolian Baiti"/>
          <w:b/>
          <w:i/>
          <w:color w:val="0E8011"/>
          <w:sz w:val="20"/>
          <w:szCs w:val="20"/>
        </w:rPr>
        <w:t xml:space="preserve"> (cena wg cennika na 2025 rok  </w:t>
      </w: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.</w:t>
      </w:r>
    </w:p>
    <w:p w14:paraId="0DD9D6C2" w14:textId="77777777" w:rsidR="00C03628" w:rsidRPr="00F8361A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4B2D1F">
        <w:rPr>
          <w:rFonts w:asciiTheme="majorHAnsi" w:hAnsiTheme="majorHAnsi" w:cs="Mongolian Baiti"/>
          <w:b/>
          <w:i/>
          <w:color w:val="0E8011"/>
          <w:sz w:val="20"/>
          <w:szCs w:val="20"/>
        </w:rPr>
        <w:t>Na terenie ośrodka jest możliwość kupienia kawy, herbaty, napoi, piwa, ciasta</w:t>
      </w:r>
      <w:r>
        <w:rPr>
          <w:rFonts w:asciiTheme="majorHAnsi" w:hAnsiTheme="majorHAnsi" w:cs="Mongolian Baiti"/>
          <w:b/>
          <w:i/>
          <w:color w:val="0E8011"/>
          <w:sz w:val="20"/>
          <w:szCs w:val="20"/>
        </w:rPr>
        <w:t>…</w:t>
      </w:r>
    </w:p>
    <w:p w14:paraId="79109166" w14:textId="77777777" w:rsidR="00C03628" w:rsidRPr="00F8361A" w:rsidRDefault="00C03628" w:rsidP="00C03628">
      <w:pPr>
        <w:pStyle w:val="Akapitzlist"/>
        <w:numPr>
          <w:ilvl w:val="0"/>
          <w:numId w:val="2"/>
        </w:num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  <w:r w:rsidRPr="00F8361A">
        <w:rPr>
          <w:rFonts w:asciiTheme="majorHAnsi" w:hAnsiTheme="majorHAnsi" w:cs="Mongolian Baiti"/>
          <w:b/>
          <w:i/>
          <w:color w:val="0E8011"/>
          <w:sz w:val="20"/>
          <w:szCs w:val="20"/>
        </w:rPr>
        <w:t>Ośrodek zastrzega sobie prawo do zmian w zakresie realizacji atrakcji.</w:t>
      </w:r>
    </w:p>
    <w:p w14:paraId="0BA6F21A" w14:textId="77777777" w:rsidR="00C03628" w:rsidRPr="004B2D1F" w:rsidRDefault="00C03628" w:rsidP="00C03628">
      <w:pPr>
        <w:ind w:left="360"/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</w:rPr>
      </w:pPr>
    </w:p>
    <w:p w14:paraId="1EA28ADE" w14:textId="77777777" w:rsidR="00C03628" w:rsidRPr="004B2D1F" w:rsidRDefault="00C03628" w:rsidP="00C03628">
      <w:pPr>
        <w:jc w:val="center"/>
        <w:rPr>
          <w:rFonts w:asciiTheme="majorHAnsi" w:hAnsiTheme="majorHAnsi" w:cs="Mongolian Baiti"/>
          <w:b/>
          <w:i/>
          <w:color w:val="002060"/>
          <w:szCs w:val="24"/>
        </w:rPr>
      </w:pPr>
      <w:r w:rsidRPr="004B2D1F">
        <w:rPr>
          <w:rFonts w:asciiTheme="majorHAnsi" w:hAnsiTheme="majorHAnsi" w:cs="Mongolian Baiti"/>
          <w:b/>
          <w:i/>
          <w:color w:val="002060"/>
          <w:szCs w:val="24"/>
        </w:rPr>
        <w:t>Informacje dodatkowe i regulamin obiektu na stronie</w:t>
      </w:r>
    </w:p>
    <w:p w14:paraId="5CB61BB2" w14:textId="77777777" w:rsidR="00C03628" w:rsidRPr="00FC5515" w:rsidRDefault="00C03628" w:rsidP="00C03628">
      <w:p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  <w:lang w:val="en-US"/>
        </w:rPr>
      </w:pPr>
      <w:hyperlink r:id="rId6" w:history="1">
        <w:r w:rsidRPr="00FC5515">
          <w:rPr>
            <w:rStyle w:val="Hipercze"/>
            <w:rFonts w:asciiTheme="majorHAnsi" w:hAnsiTheme="majorHAnsi" w:cs="Mongolian Baiti"/>
            <w:b/>
            <w:i/>
            <w:color w:val="002060"/>
            <w:szCs w:val="24"/>
            <w:lang w:val="en-US"/>
          </w:rPr>
          <w:t>www.ustron-nauczyciel.pl</w:t>
        </w:r>
      </w:hyperlink>
      <w:r w:rsidRPr="00FC5515">
        <w:rPr>
          <w:rFonts w:asciiTheme="majorHAnsi" w:hAnsiTheme="majorHAnsi" w:cs="Mongolian Baiti"/>
          <w:b/>
          <w:i/>
          <w:color w:val="002060"/>
          <w:szCs w:val="24"/>
          <w:lang w:val="en-US"/>
        </w:rPr>
        <w:t xml:space="preserve"> , </w:t>
      </w:r>
      <w:r w:rsidRPr="00FC5515">
        <w:rPr>
          <w:rFonts w:asciiTheme="majorHAnsi" w:hAnsiTheme="majorHAnsi" w:cs="Mongolian Baiti"/>
          <w:b/>
          <w:i/>
          <w:color w:val="7030A0"/>
          <w:szCs w:val="24"/>
          <w:lang w:val="en-US"/>
        </w:rPr>
        <w:t>tel. 33 854 22 27, 695670288</w:t>
      </w:r>
    </w:p>
    <w:p w14:paraId="51516C95" w14:textId="77777777" w:rsidR="00C03628" w:rsidRPr="00FC5515" w:rsidRDefault="00C03628" w:rsidP="00C03628">
      <w:p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  <w:lang w:val="en-US"/>
        </w:rPr>
      </w:pPr>
    </w:p>
    <w:p w14:paraId="3BBF5FB4" w14:textId="77777777" w:rsidR="00C03628" w:rsidRPr="00FC5515" w:rsidRDefault="00C03628" w:rsidP="00C03628">
      <w:pPr>
        <w:jc w:val="center"/>
        <w:rPr>
          <w:rFonts w:asciiTheme="majorHAnsi" w:hAnsiTheme="majorHAnsi" w:cs="Mongolian Baiti"/>
          <w:b/>
          <w:i/>
          <w:color w:val="0E8011"/>
          <w:sz w:val="20"/>
          <w:szCs w:val="20"/>
          <w:lang w:val="en-US"/>
        </w:rPr>
      </w:pPr>
    </w:p>
    <w:p w14:paraId="37C7527C" w14:textId="77777777" w:rsidR="00C03628" w:rsidRPr="00FF4BFF" w:rsidRDefault="00C03628" w:rsidP="00C03628">
      <w:pPr>
        <w:jc w:val="center"/>
        <w:rPr>
          <w:rFonts w:asciiTheme="majorHAnsi" w:hAnsiTheme="majorHAnsi" w:cs="Mongolian Baiti"/>
          <w:b/>
          <w:i/>
          <w:color w:val="0E8011"/>
          <w:szCs w:val="24"/>
        </w:rPr>
      </w:pPr>
      <w:r w:rsidRPr="004B2D1F">
        <w:rPr>
          <w:rFonts w:asciiTheme="majorHAnsi" w:hAnsiTheme="majorHAnsi" w:cs="Mongolian Baiti"/>
          <w:b/>
          <w:i/>
          <w:color w:val="C00000"/>
          <w:sz w:val="28"/>
          <w:szCs w:val="28"/>
        </w:rPr>
        <w:t>Serdecznie zapraszamy</w:t>
      </w:r>
    </w:p>
    <w:p w14:paraId="74B42D92" w14:textId="77777777" w:rsidR="00C03628" w:rsidRDefault="00C03628"/>
    <w:sectPr w:rsidR="00C0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752"/>
    <w:multiLevelType w:val="hybridMultilevel"/>
    <w:tmpl w:val="B054216A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D9823DB"/>
    <w:multiLevelType w:val="hybridMultilevel"/>
    <w:tmpl w:val="6B36768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83760796">
    <w:abstractNumId w:val="0"/>
  </w:num>
  <w:num w:numId="2" w16cid:durableId="120097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28"/>
    <w:rsid w:val="009C6573"/>
    <w:rsid w:val="00C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6CC1"/>
  <w15:chartTrackingRefBased/>
  <w15:docId w15:val="{619E374C-18DB-4BBC-8129-235091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628"/>
    <w:pPr>
      <w:spacing w:after="0" w:line="240" w:lineRule="auto"/>
    </w:pPr>
    <w:rPr>
      <w:rFonts w:ascii="Times New Roman" w:eastAsia="Times New Roman" w:hAnsi="Times New Roman" w:cs="Times New Roman"/>
      <w:bCs/>
      <w:spacing w:val="-2"/>
      <w:kern w:val="0"/>
      <w:position w:val="-2"/>
      <w:sz w:val="24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628"/>
    <w:pPr>
      <w:ind w:left="720"/>
      <w:contextualSpacing/>
    </w:pPr>
  </w:style>
  <w:style w:type="table" w:styleId="Tabela-Siatka">
    <w:name w:val="Table Grid"/>
    <w:basedOn w:val="Standardowy"/>
    <w:uiPriority w:val="59"/>
    <w:rsid w:val="00C036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3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ron-nauczyciel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Harazim</dc:creator>
  <cp:keywords/>
  <dc:description/>
  <cp:lastModifiedBy>Bernadeta Harazim</cp:lastModifiedBy>
  <cp:revision>1</cp:revision>
  <dcterms:created xsi:type="dcterms:W3CDTF">2024-11-23T17:21:00Z</dcterms:created>
  <dcterms:modified xsi:type="dcterms:W3CDTF">2024-11-23T17:23:00Z</dcterms:modified>
</cp:coreProperties>
</file>